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9F" w:rsidRDefault="004E5F9F" w:rsidP="004E5F9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054599" cy="3790950"/>
            <wp:effectExtent l="19050" t="0" r="0" b="0"/>
            <wp:docPr id="1" name="Рисунок 1" descr="https://ufacity.info/upload/iblock/e0b/e0bfe09cb98b92621c16ca0adb809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facity.info/upload/iblock/e0b/e0bfe09cb98b92621c16ca0adb8095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599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846" w:rsidRDefault="00587846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color w:val="000000"/>
          <w:sz w:val="28"/>
          <w:szCs w:val="28"/>
          <w:bdr w:val="none" w:sz="0" w:space="0" w:color="auto" w:frame="1"/>
        </w:rPr>
      </w:pPr>
    </w:p>
    <w:p w:rsidR="004E5F9F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 xml:space="preserve">С 19 по 30 октября 2020 года в Республике Башкортостан проводится второй этап Общероссийской </w:t>
      </w:r>
      <w:proofErr w:type="spellStart"/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>антинаркотической</w:t>
      </w:r>
      <w:proofErr w:type="spellEnd"/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 xml:space="preserve"> акции «Сообщи, где торгуют смертью», направленной на привлечение общественности к участию в противодействии незаконному обороту наркотиков.</w:t>
      </w:r>
    </w:p>
    <w:p w:rsidR="004E5F9F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 xml:space="preserve">Призываем жителей с. </w:t>
      </w:r>
      <w:proofErr w:type="spellStart"/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>Ломовка</w:t>
      </w:r>
      <w:proofErr w:type="spellEnd"/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 xml:space="preserve">  принять активное участие в проведении </w:t>
      </w:r>
      <w:proofErr w:type="spellStart"/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>антинаркотической</w:t>
      </w:r>
      <w:proofErr w:type="spellEnd"/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 xml:space="preserve"> акции. Таким образом, вы сможете внести свой вклад в борьбу с незаконным оборотом наркотиков и немедицинским потреблением </w:t>
      </w:r>
      <w:proofErr w:type="spellStart"/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>психоактивных</w:t>
      </w:r>
      <w:proofErr w:type="spellEnd"/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 xml:space="preserve"> веществ.</w:t>
      </w:r>
    </w:p>
    <w:p w:rsidR="004E5F9F" w:rsidRPr="00587846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Open Sans" w:hAnsi="Open Sans"/>
          <w:color w:val="000000"/>
          <w:sz w:val="28"/>
          <w:szCs w:val="28"/>
          <w:bdr w:val="none" w:sz="0" w:space="0" w:color="auto" w:frame="1"/>
        </w:rPr>
        <w:t xml:space="preserve">В рамках данной акции в Государственном бюджетном учреждении Республиканский молодежный социально-психологический и информационно-методический центр в это время будут приниматься звонки на единый Республиканский телефон доверия </w:t>
      </w:r>
      <w:r w:rsidRPr="00587846">
        <w:rPr>
          <w:rFonts w:ascii="Open Sans" w:hAnsi="Open Sans"/>
          <w:b/>
          <w:color w:val="000000"/>
          <w:sz w:val="28"/>
          <w:szCs w:val="28"/>
          <w:bdr w:val="none" w:sz="0" w:space="0" w:color="auto" w:frame="1"/>
        </w:rPr>
        <w:t>8.800-7000-183, который работает круглосуточно.</w:t>
      </w:r>
    </w:p>
    <w:p w:rsidR="00587846" w:rsidRPr="00587846" w:rsidRDefault="00587846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b/>
          <w:color w:val="000000"/>
          <w:sz w:val="27"/>
          <w:szCs w:val="27"/>
        </w:rPr>
      </w:pPr>
    </w:p>
    <w:p w:rsidR="004E5F9F" w:rsidRPr="00587846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b/>
          <w:color w:val="000000"/>
          <w:sz w:val="27"/>
          <w:szCs w:val="27"/>
        </w:rPr>
      </w:pPr>
      <w:r w:rsidRPr="00587846">
        <w:rPr>
          <w:rFonts w:ascii="Open Sans" w:hAnsi="Open Sans"/>
          <w:b/>
          <w:color w:val="000000"/>
          <w:sz w:val="28"/>
          <w:szCs w:val="28"/>
          <w:bdr w:val="none" w:sz="0" w:space="0" w:color="auto" w:frame="1"/>
        </w:rPr>
        <w:t>Также можно обратиться по следующим телефонам:</w:t>
      </w:r>
    </w:p>
    <w:p w:rsidR="004E5F9F" w:rsidRPr="00587846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b/>
          <w:color w:val="000000"/>
          <w:sz w:val="27"/>
          <w:szCs w:val="27"/>
        </w:rPr>
      </w:pPr>
      <w:r w:rsidRPr="00587846">
        <w:rPr>
          <w:rFonts w:ascii="Open Sans" w:hAnsi="Open Sans"/>
          <w:b/>
          <w:color w:val="000000"/>
          <w:sz w:val="28"/>
          <w:szCs w:val="28"/>
          <w:bdr w:val="none" w:sz="0" w:space="0" w:color="auto" w:frame="1"/>
        </w:rPr>
        <w:t>1. МВД по Республике Башкортостан - 128, (347) 279-32-92;</w:t>
      </w:r>
    </w:p>
    <w:p w:rsidR="004E5F9F" w:rsidRPr="00587846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b/>
          <w:color w:val="000000"/>
          <w:sz w:val="27"/>
          <w:szCs w:val="27"/>
        </w:rPr>
      </w:pPr>
      <w:r w:rsidRPr="00587846">
        <w:rPr>
          <w:rFonts w:ascii="Open Sans" w:hAnsi="Open Sans"/>
          <w:b/>
          <w:color w:val="000000"/>
          <w:sz w:val="28"/>
          <w:szCs w:val="28"/>
          <w:bdr w:val="none" w:sz="0" w:space="0" w:color="auto" w:frame="1"/>
        </w:rPr>
        <w:lastRenderedPageBreak/>
        <w:t>2. УФСБ России по Республике Башкортостан - (347) 251-22-11 (круглосуточно);</w:t>
      </w:r>
    </w:p>
    <w:p w:rsidR="00587846" w:rsidRPr="00587846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b/>
          <w:color w:val="000000"/>
          <w:sz w:val="32"/>
          <w:szCs w:val="32"/>
          <w:bdr w:val="none" w:sz="0" w:space="0" w:color="auto" w:frame="1"/>
        </w:rPr>
      </w:pPr>
      <w:r w:rsidRPr="00587846">
        <w:rPr>
          <w:rFonts w:ascii="Open Sans" w:hAnsi="Open Sans"/>
          <w:b/>
          <w:color w:val="000000"/>
          <w:sz w:val="32"/>
          <w:szCs w:val="32"/>
          <w:bdr w:val="none" w:sz="0" w:space="0" w:color="auto" w:frame="1"/>
        </w:rPr>
        <w:t xml:space="preserve">Имеют место случаи размещения рекламы </w:t>
      </w:r>
      <w:proofErr w:type="spellStart"/>
      <w:r w:rsidRPr="00587846">
        <w:rPr>
          <w:rFonts w:ascii="Open Sans" w:hAnsi="Open Sans"/>
          <w:b/>
          <w:color w:val="000000"/>
          <w:sz w:val="32"/>
          <w:szCs w:val="32"/>
          <w:bdr w:val="none" w:sz="0" w:space="0" w:color="auto" w:frame="1"/>
        </w:rPr>
        <w:t>спайса</w:t>
      </w:r>
      <w:proofErr w:type="spellEnd"/>
      <w:r w:rsidRPr="00587846">
        <w:rPr>
          <w:rFonts w:ascii="Open Sans" w:hAnsi="Open Sans"/>
          <w:b/>
          <w:color w:val="000000"/>
          <w:sz w:val="32"/>
          <w:szCs w:val="32"/>
          <w:bdr w:val="none" w:sz="0" w:space="0" w:color="auto" w:frame="1"/>
        </w:rPr>
        <w:t xml:space="preserve"> на домах, уличных столбах и даже асфальте. </w:t>
      </w:r>
    </w:p>
    <w:p w:rsidR="004E5F9F" w:rsidRPr="00587846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b/>
          <w:color w:val="000000"/>
          <w:sz w:val="32"/>
          <w:szCs w:val="32"/>
        </w:rPr>
      </w:pPr>
      <w:r w:rsidRPr="00587846">
        <w:rPr>
          <w:rFonts w:ascii="Open Sans" w:hAnsi="Open Sans"/>
          <w:b/>
          <w:color w:val="000000"/>
          <w:sz w:val="32"/>
          <w:szCs w:val="32"/>
          <w:bdr w:val="none" w:sz="0" w:space="0" w:color="auto" w:frame="1"/>
        </w:rPr>
        <w:t>Сообщить о таких объявлениях можно по любому из указанных телефонов!</w:t>
      </w:r>
    </w:p>
    <w:p w:rsidR="004E5F9F" w:rsidRPr="00587846" w:rsidRDefault="004E5F9F" w:rsidP="0058784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Open Sans" w:hAnsi="Open Sans"/>
          <w:b/>
          <w:color w:val="000000"/>
          <w:sz w:val="32"/>
          <w:szCs w:val="32"/>
        </w:rPr>
      </w:pPr>
      <w:r w:rsidRPr="00587846">
        <w:rPr>
          <w:rFonts w:ascii="Open Sans" w:hAnsi="Open Sans"/>
          <w:b/>
          <w:color w:val="000000"/>
          <w:sz w:val="32"/>
          <w:szCs w:val="32"/>
          <w:bdr w:val="none" w:sz="0" w:space="0" w:color="auto" w:frame="1"/>
        </w:rPr>
        <w:t>Вся поступившая информация обязательно будет проверена. Ни один звонок не останется без внимания. Конфиденциальность гарантируется.</w:t>
      </w:r>
    </w:p>
    <w:p w:rsidR="0021574E" w:rsidRDefault="0021574E"/>
    <w:sectPr w:rsidR="0021574E" w:rsidSect="0021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5F9F"/>
    <w:rsid w:val="0021574E"/>
    <w:rsid w:val="004E5F9F"/>
    <w:rsid w:val="0058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2020-10-29T08:02:00Z</dcterms:created>
  <dcterms:modified xsi:type="dcterms:W3CDTF">2020-10-29T08:16:00Z</dcterms:modified>
</cp:coreProperties>
</file>